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405DFE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6A212A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A212A">
        <w:rPr>
          <w:bCs/>
          <w:color w:val="000000"/>
          <w:spacing w:val="-2"/>
        </w:rPr>
        <w:t>Металлоконструкции и прокат черных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6D0E02">
        <w:rPr>
          <w:b/>
        </w:rPr>
        <w:t xml:space="preserve">Таймырский Долгано-Ненецкий муниципальный район, </w:t>
      </w:r>
      <w:proofErr w:type="spellStart"/>
      <w:r w:rsidR="006D0E02">
        <w:rPr>
          <w:b/>
        </w:rPr>
        <w:t>Сузунский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6A212A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A212A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405DFE">
        <w:t>0</w:t>
      </w:r>
      <w:r w:rsidR="000C0EBF">
        <w:t xml:space="preserve"> </w:t>
      </w:r>
      <w:r w:rsidRPr="00525734">
        <w:t>от пот</w:t>
      </w:r>
      <w:bookmarkStart w:id="0" w:name="_GoBack"/>
      <w:bookmarkEnd w:id="0"/>
      <w:r w:rsidRPr="00525734">
        <w:t>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6A212A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A212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212A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90A4-A4CD-490D-8711-D6D58C00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114</cp:revision>
  <cp:lastPrinted>2019-11-14T06:56:00Z</cp:lastPrinted>
  <dcterms:created xsi:type="dcterms:W3CDTF">2019-02-13T10:09:00Z</dcterms:created>
  <dcterms:modified xsi:type="dcterms:W3CDTF">2019-11-14T06:56:00Z</dcterms:modified>
</cp:coreProperties>
</file>